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41805" w14:textId="77777777" w:rsidR="00A87383" w:rsidRDefault="00A87383" w:rsidP="007A79BE">
      <w:pPr>
        <w:rPr>
          <w:rFonts w:ascii="Poppins" w:hAnsi="Poppins" w:cs="Poppins"/>
          <w:b/>
          <w:bCs/>
          <w:sz w:val="40"/>
          <w:szCs w:val="40"/>
        </w:rPr>
      </w:pPr>
      <w:r w:rsidRPr="00A87383">
        <w:rPr>
          <w:rFonts w:ascii="Poppins" w:hAnsi="Poppins" w:cs="Poppins"/>
          <w:b/>
          <w:bCs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7EDF6046" wp14:editId="2A35A349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2959100" cy="762635"/>
            <wp:effectExtent l="0" t="0" r="0" b="0"/>
            <wp:wrapSquare wrapText="bothSides"/>
            <wp:docPr id="768281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817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642" w:rsidRPr="00A87383">
        <w:rPr>
          <w:rFonts w:ascii="Poppins" w:hAnsi="Poppins" w:cs="Poppins"/>
          <w:b/>
          <w:bCs/>
          <w:sz w:val="40"/>
          <w:szCs w:val="40"/>
        </w:rPr>
        <w:t xml:space="preserve"> </w:t>
      </w:r>
    </w:p>
    <w:p w14:paraId="6F907300" w14:textId="77777777" w:rsidR="00A87383" w:rsidRDefault="00A87383" w:rsidP="007A79BE">
      <w:pPr>
        <w:rPr>
          <w:rFonts w:ascii="Poppins" w:hAnsi="Poppins" w:cs="Poppins"/>
          <w:b/>
          <w:bCs/>
          <w:sz w:val="40"/>
          <w:szCs w:val="40"/>
        </w:rPr>
      </w:pPr>
    </w:p>
    <w:p w14:paraId="2112C9B2" w14:textId="1398B2FA" w:rsidR="00D842D0" w:rsidRPr="00A87383" w:rsidRDefault="007A79BE" w:rsidP="007A79BE">
      <w:pPr>
        <w:rPr>
          <w:rFonts w:ascii="Poppins" w:hAnsi="Poppins" w:cs="Poppins"/>
          <w:b/>
          <w:bCs/>
          <w:sz w:val="48"/>
          <w:szCs w:val="48"/>
        </w:rPr>
      </w:pPr>
      <w:r w:rsidRPr="00A87383">
        <w:rPr>
          <w:rFonts w:ascii="Poppins" w:hAnsi="Poppins" w:cs="Poppins"/>
          <w:b/>
          <w:bCs/>
          <w:sz w:val="48"/>
          <w:szCs w:val="48"/>
        </w:rPr>
        <w:t>Adult Session Helper</w:t>
      </w:r>
    </w:p>
    <w:p w14:paraId="56238CE5" w14:textId="57E28C29" w:rsidR="00A4285E" w:rsidRPr="00A87383" w:rsidRDefault="00A4285E" w:rsidP="00A4285E">
      <w:pPr>
        <w:pStyle w:val="NormalWeb"/>
        <w:numPr>
          <w:ilvl w:val="0"/>
          <w:numId w:val="6"/>
        </w:numPr>
        <w:rPr>
          <w:rFonts w:ascii="Poppins" w:eastAsiaTheme="minorHAnsi" w:hAnsi="Poppins" w:cs="Poppins"/>
          <w:kern w:val="2"/>
          <w:sz w:val="28"/>
          <w:szCs w:val="28"/>
          <w:lang w:eastAsia="en-US"/>
          <w14:ligatures w14:val="standardContextual"/>
        </w:rPr>
      </w:pPr>
      <w:r w:rsidRPr="00A87383">
        <w:rPr>
          <w:rFonts w:ascii="Poppins" w:eastAsiaTheme="minorHAnsi" w:hAnsi="Poppins" w:cs="Poppins"/>
          <w:kern w:val="2"/>
          <w:sz w:val="28"/>
          <w:szCs w:val="28"/>
          <w:lang w:eastAsia="en-US"/>
          <w14:ligatures w14:val="standardContextual"/>
        </w:rPr>
        <w:t>Help groups to complete planned activities around a Bible story or theme. Activities may vary, including crafts and games. You may be asked to help with specific tasks, e.g. registration or pick-up.</w:t>
      </w:r>
    </w:p>
    <w:p w14:paraId="590C140B" w14:textId="006D7F79" w:rsidR="00A4285E" w:rsidRPr="00A87383" w:rsidRDefault="00A4285E" w:rsidP="00A4285E">
      <w:pPr>
        <w:pStyle w:val="NormalWeb"/>
        <w:numPr>
          <w:ilvl w:val="0"/>
          <w:numId w:val="6"/>
        </w:numPr>
        <w:rPr>
          <w:rFonts w:ascii="Poppins" w:eastAsiaTheme="minorHAnsi" w:hAnsi="Poppins" w:cs="Poppins"/>
          <w:kern w:val="2"/>
          <w:sz w:val="28"/>
          <w:szCs w:val="28"/>
          <w:lang w:eastAsia="en-US"/>
          <w14:ligatures w14:val="standardContextual"/>
        </w:rPr>
      </w:pPr>
      <w:r w:rsidRPr="00A87383">
        <w:rPr>
          <w:rFonts w:ascii="Poppins" w:eastAsiaTheme="minorHAnsi" w:hAnsi="Poppins" w:cs="Poppins"/>
          <w:kern w:val="2"/>
          <w:sz w:val="28"/>
          <w:szCs w:val="28"/>
          <w:lang w:eastAsia="en-US"/>
          <w14:ligatures w14:val="standardContextual"/>
        </w:rPr>
        <w:t>Supervise small groups and assist children in engaging during larger gatherings of all the children.</w:t>
      </w:r>
    </w:p>
    <w:p w14:paraId="36293F9E" w14:textId="3787987C" w:rsidR="00A4285E" w:rsidRPr="00A87383" w:rsidRDefault="00A4285E" w:rsidP="00A4285E">
      <w:pPr>
        <w:pStyle w:val="NormalWeb"/>
        <w:numPr>
          <w:ilvl w:val="0"/>
          <w:numId w:val="6"/>
        </w:numPr>
        <w:rPr>
          <w:rFonts w:ascii="Poppins" w:eastAsiaTheme="minorHAnsi" w:hAnsi="Poppins" w:cs="Poppins"/>
          <w:kern w:val="2"/>
          <w:sz w:val="28"/>
          <w:szCs w:val="28"/>
          <w:lang w:eastAsia="en-US"/>
          <w14:ligatures w14:val="standardContextual"/>
        </w:rPr>
      </w:pPr>
      <w:r w:rsidRPr="00A87383">
        <w:rPr>
          <w:rFonts w:ascii="Poppins" w:eastAsiaTheme="minorHAnsi" w:hAnsi="Poppins" w:cs="Poppins"/>
          <w:kern w:val="2"/>
          <w:sz w:val="28"/>
          <w:szCs w:val="28"/>
          <w:lang w:eastAsia="en-US"/>
          <w14:ligatures w14:val="standardContextual"/>
        </w:rPr>
        <w:t>Set up resources before the group and tidy away at the end.</w:t>
      </w:r>
    </w:p>
    <w:p w14:paraId="240F8FCD" w14:textId="21099C76" w:rsidR="00A4285E" w:rsidRPr="00A87383" w:rsidRDefault="00A4285E" w:rsidP="00A4285E">
      <w:pPr>
        <w:pStyle w:val="NormalWeb"/>
        <w:numPr>
          <w:ilvl w:val="0"/>
          <w:numId w:val="6"/>
        </w:numPr>
        <w:rPr>
          <w:rFonts w:ascii="Poppins" w:eastAsiaTheme="minorHAnsi" w:hAnsi="Poppins" w:cs="Poppins"/>
          <w:kern w:val="2"/>
          <w:sz w:val="28"/>
          <w:szCs w:val="28"/>
          <w:lang w:eastAsia="en-US"/>
          <w14:ligatures w14:val="standardContextual"/>
        </w:rPr>
      </w:pPr>
      <w:r w:rsidRPr="00A87383">
        <w:rPr>
          <w:rFonts w:ascii="Poppins" w:eastAsiaTheme="minorHAnsi" w:hAnsi="Poppins" w:cs="Poppins"/>
          <w:kern w:val="2"/>
          <w:sz w:val="28"/>
          <w:szCs w:val="28"/>
          <w:lang w:eastAsia="en-US"/>
          <w14:ligatures w14:val="standardContextual"/>
        </w:rPr>
        <w:t>Take children to the toilet if needed.</w:t>
      </w:r>
    </w:p>
    <w:p w14:paraId="5B1E1951" w14:textId="75D4D14B" w:rsidR="00A4285E" w:rsidRPr="00A87383" w:rsidRDefault="00A4285E" w:rsidP="00A4285E">
      <w:pPr>
        <w:pStyle w:val="NormalWeb"/>
        <w:numPr>
          <w:ilvl w:val="0"/>
          <w:numId w:val="6"/>
        </w:numPr>
        <w:rPr>
          <w:rFonts w:ascii="Poppins" w:eastAsiaTheme="minorHAnsi" w:hAnsi="Poppins" w:cs="Poppins"/>
          <w:kern w:val="2"/>
          <w:sz w:val="28"/>
          <w:szCs w:val="28"/>
          <w:lang w:eastAsia="en-US"/>
          <w14:ligatures w14:val="standardContextual"/>
        </w:rPr>
      </w:pPr>
      <w:r w:rsidRPr="00A87383">
        <w:rPr>
          <w:rFonts w:ascii="Poppins" w:eastAsiaTheme="minorHAnsi" w:hAnsi="Poppins" w:cs="Poppins"/>
          <w:kern w:val="2"/>
          <w:sz w:val="28"/>
          <w:szCs w:val="28"/>
          <w:lang w:eastAsia="en-US"/>
          <w14:ligatures w14:val="standardContextual"/>
        </w:rPr>
        <w:t>Provide additional support to any children who are finding it difficult to engage with activities.</w:t>
      </w:r>
    </w:p>
    <w:p w14:paraId="204255F4" w14:textId="77777777" w:rsidR="00A4285E" w:rsidRPr="00A87383" w:rsidRDefault="00A4285E" w:rsidP="00A4285E">
      <w:pPr>
        <w:pStyle w:val="NormalWeb"/>
        <w:numPr>
          <w:ilvl w:val="0"/>
          <w:numId w:val="6"/>
        </w:numPr>
        <w:rPr>
          <w:rFonts w:ascii="Poppins" w:eastAsiaTheme="minorHAnsi" w:hAnsi="Poppins" w:cs="Poppins"/>
          <w:kern w:val="2"/>
          <w:sz w:val="28"/>
          <w:szCs w:val="28"/>
          <w:lang w:eastAsia="en-US"/>
          <w14:ligatures w14:val="standardContextual"/>
        </w:rPr>
      </w:pPr>
      <w:r w:rsidRPr="00A87383">
        <w:rPr>
          <w:rFonts w:ascii="Poppins" w:eastAsiaTheme="minorHAnsi" w:hAnsi="Poppins" w:cs="Poppins"/>
          <w:kern w:val="2"/>
          <w:sz w:val="28"/>
          <w:szCs w:val="28"/>
          <w:lang w:eastAsia="en-US"/>
          <w14:ligatures w14:val="standardContextual"/>
        </w:rPr>
        <w:t>Attend team meetings and training as required (e-learning).</w:t>
      </w:r>
    </w:p>
    <w:p w14:paraId="2457D51B" w14:textId="4DDC3D2A" w:rsidR="00AB79FD" w:rsidRPr="00A87383" w:rsidRDefault="00A4285E" w:rsidP="00A4285E">
      <w:pPr>
        <w:pStyle w:val="NormalWeb"/>
        <w:numPr>
          <w:ilvl w:val="0"/>
          <w:numId w:val="6"/>
        </w:numPr>
        <w:rPr>
          <w:rFonts w:ascii="Poppins" w:eastAsiaTheme="minorHAnsi" w:hAnsi="Poppins" w:cs="Poppins"/>
          <w:kern w:val="2"/>
          <w:sz w:val="28"/>
          <w:szCs w:val="28"/>
          <w:lang w:eastAsia="en-US"/>
          <w14:ligatures w14:val="standardContextual"/>
        </w:rPr>
      </w:pPr>
      <w:r w:rsidRPr="00A87383">
        <w:rPr>
          <w:rFonts w:ascii="Poppins" w:eastAsiaTheme="minorHAnsi" w:hAnsi="Poppins" w:cs="Poppins"/>
          <w:kern w:val="2"/>
          <w:sz w:val="28"/>
          <w:szCs w:val="28"/>
          <w:lang w:eastAsia="en-US"/>
          <w14:ligatures w14:val="standardContextual"/>
        </w:rPr>
        <w:t>You’ll need a DBS check, a reference, to review our code of conduct, and to complete safeguarding training.</w:t>
      </w:r>
    </w:p>
    <w:p w14:paraId="49CD2B9C" w14:textId="046DD1BA" w:rsidR="007A79BE" w:rsidRPr="00A87383" w:rsidRDefault="007A79BE" w:rsidP="007A79BE">
      <w:pPr>
        <w:rPr>
          <w:rFonts w:ascii="Poppins" w:hAnsi="Poppins" w:cs="Poppins"/>
        </w:rPr>
      </w:pPr>
    </w:p>
    <w:p w14:paraId="33EA1DFA" w14:textId="2BD4D6BE" w:rsidR="00D842D0" w:rsidRPr="00A87383" w:rsidRDefault="00D842D0" w:rsidP="007A79BE">
      <w:pPr>
        <w:rPr>
          <w:rFonts w:ascii="Poppins" w:hAnsi="Poppins" w:cs="Poppins"/>
        </w:rPr>
      </w:pPr>
    </w:p>
    <w:p w14:paraId="36A35F87" w14:textId="63066132" w:rsidR="00A4285E" w:rsidRPr="00A87383" w:rsidRDefault="00A4285E" w:rsidP="007A79BE">
      <w:pPr>
        <w:rPr>
          <w:rFonts w:ascii="Poppins" w:hAnsi="Poppins" w:cs="Poppins"/>
        </w:rPr>
      </w:pPr>
    </w:p>
    <w:p w14:paraId="434E8DE1" w14:textId="3F8270EE" w:rsidR="00A4285E" w:rsidRPr="00A87383" w:rsidRDefault="00A4285E" w:rsidP="007A79BE">
      <w:pPr>
        <w:rPr>
          <w:rFonts w:ascii="Poppins" w:hAnsi="Poppins" w:cs="Poppins"/>
        </w:rPr>
      </w:pPr>
    </w:p>
    <w:p w14:paraId="6BDB3E25" w14:textId="588E5A52" w:rsidR="00A4285E" w:rsidRPr="00A87383" w:rsidRDefault="00A4285E" w:rsidP="007A79BE">
      <w:pPr>
        <w:rPr>
          <w:rFonts w:ascii="Poppins" w:hAnsi="Poppins" w:cs="Poppins"/>
        </w:rPr>
      </w:pPr>
    </w:p>
    <w:p w14:paraId="7E7C438C" w14:textId="0E03C247" w:rsidR="00A4285E" w:rsidRPr="00A87383" w:rsidRDefault="00A4285E" w:rsidP="007A79BE">
      <w:pPr>
        <w:rPr>
          <w:rFonts w:ascii="Poppins" w:hAnsi="Poppins" w:cs="Poppins"/>
        </w:rPr>
      </w:pPr>
    </w:p>
    <w:p w14:paraId="0CCD94D6" w14:textId="6619A22B" w:rsidR="00A4285E" w:rsidRPr="00A87383" w:rsidRDefault="00A4285E" w:rsidP="007A79BE">
      <w:pPr>
        <w:rPr>
          <w:rFonts w:ascii="Poppins" w:hAnsi="Poppins" w:cs="Poppins"/>
        </w:rPr>
      </w:pPr>
    </w:p>
    <w:p w14:paraId="56C48255" w14:textId="3E46B19F" w:rsidR="00A87383" w:rsidRDefault="00A87383" w:rsidP="009814CA">
      <w:pPr>
        <w:rPr>
          <w:rFonts w:ascii="Poppins" w:hAnsi="Poppins" w:cs="Poppins"/>
          <w:b/>
          <w:bCs/>
          <w:sz w:val="48"/>
          <w:szCs w:val="48"/>
        </w:rPr>
      </w:pPr>
      <w:r w:rsidRPr="00A87383">
        <w:rPr>
          <w:rFonts w:ascii="Poppins" w:hAnsi="Poppins" w:cs="Poppins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72576" behindDoc="0" locked="0" layoutInCell="1" allowOverlap="1" wp14:anchorId="3918E911" wp14:editId="055D7B2E">
            <wp:simplePos x="0" y="0"/>
            <wp:positionH relativeFrom="column">
              <wp:posOffset>76200</wp:posOffset>
            </wp:positionH>
            <wp:positionV relativeFrom="paragraph">
              <wp:posOffset>63500</wp:posOffset>
            </wp:positionV>
            <wp:extent cx="2959100" cy="762635"/>
            <wp:effectExtent l="0" t="0" r="0" b="0"/>
            <wp:wrapSquare wrapText="bothSides"/>
            <wp:docPr id="2127767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817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CA6CE" w14:textId="77777777" w:rsidR="00A87383" w:rsidRDefault="00A87383" w:rsidP="009814CA">
      <w:pPr>
        <w:rPr>
          <w:rFonts w:ascii="Poppins" w:hAnsi="Poppins" w:cs="Poppins"/>
          <w:b/>
          <w:bCs/>
          <w:sz w:val="48"/>
          <w:szCs w:val="48"/>
        </w:rPr>
      </w:pPr>
    </w:p>
    <w:p w14:paraId="202E43A9" w14:textId="6E4B4157" w:rsidR="00D842D0" w:rsidRPr="00A87383" w:rsidRDefault="007A79BE" w:rsidP="009814CA">
      <w:pPr>
        <w:rPr>
          <w:rFonts w:ascii="Poppins" w:hAnsi="Poppins" w:cs="Poppins"/>
          <w:b/>
          <w:bCs/>
          <w:sz w:val="48"/>
          <w:szCs w:val="48"/>
        </w:rPr>
      </w:pPr>
      <w:r w:rsidRPr="00A87383">
        <w:rPr>
          <w:rFonts w:ascii="Poppins" w:hAnsi="Poppins" w:cs="Poppins"/>
          <w:b/>
          <w:bCs/>
          <w:sz w:val="48"/>
          <w:szCs w:val="48"/>
        </w:rPr>
        <w:t>Youth Session Helper</w:t>
      </w:r>
      <w:r w:rsidR="009814CA" w:rsidRPr="00A87383">
        <w:rPr>
          <w:rFonts w:ascii="Poppins" w:hAnsi="Poppins" w:cs="Poppins"/>
          <w:b/>
          <w:bCs/>
          <w:sz w:val="48"/>
          <w:szCs w:val="48"/>
        </w:rPr>
        <w:t xml:space="preserve"> </w:t>
      </w:r>
      <w:r w:rsidR="00A87383">
        <w:rPr>
          <w:rFonts w:ascii="Poppins" w:hAnsi="Poppins" w:cs="Poppins"/>
          <w:b/>
          <w:bCs/>
          <w:sz w:val="48"/>
          <w:szCs w:val="48"/>
        </w:rPr>
        <w:br/>
      </w:r>
      <w:r w:rsidR="009814CA" w:rsidRPr="00A87383">
        <w:rPr>
          <w:rFonts w:ascii="Poppins" w:hAnsi="Poppins" w:cs="Poppins"/>
          <w:b/>
          <w:bCs/>
          <w:sz w:val="28"/>
          <w:szCs w:val="28"/>
        </w:rPr>
        <w:t>(only sessions where there is no Youth service)</w:t>
      </w:r>
    </w:p>
    <w:p w14:paraId="238DDA02" w14:textId="4A859538" w:rsidR="00A4285E" w:rsidRPr="00A87383" w:rsidRDefault="00A4285E" w:rsidP="00A87383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sz w:val="28"/>
          <w:szCs w:val="28"/>
        </w:rPr>
      </w:pPr>
      <w:r w:rsidRPr="00A87383">
        <w:rPr>
          <w:rFonts w:ascii="Poppins" w:hAnsi="Poppins" w:cs="Poppins"/>
          <w:sz w:val="28"/>
          <w:szCs w:val="28"/>
        </w:rPr>
        <w:t>Help groups to complete planned activities around a Bible story or theme. Activities may vary, including crafts and games.</w:t>
      </w:r>
    </w:p>
    <w:p w14:paraId="51FB8241" w14:textId="77777777" w:rsidR="00A4285E" w:rsidRPr="00A87383" w:rsidRDefault="00A4285E" w:rsidP="00A87383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sz w:val="28"/>
          <w:szCs w:val="28"/>
        </w:rPr>
      </w:pPr>
      <w:r w:rsidRPr="00A87383">
        <w:rPr>
          <w:rFonts w:ascii="Poppins" w:hAnsi="Poppins" w:cs="Poppins"/>
          <w:sz w:val="28"/>
          <w:szCs w:val="28"/>
        </w:rPr>
        <w:t>Supervise small groups and assist children in engaging during larger gatherings of all the children.</w:t>
      </w:r>
    </w:p>
    <w:p w14:paraId="5093B137" w14:textId="77777777" w:rsidR="00A4285E" w:rsidRPr="00A87383" w:rsidRDefault="00A4285E" w:rsidP="00A87383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sz w:val="28"/>
          <w:szCs w:val="28"/>
        </w:rPr>
      </w:pPr>
      <w:r w:rsidRPr="00A87383">
        <w:rPr>
          <w:rFonts w:ascii="Poppins" w:hAnsi="Poppins" w:cs="Poppins"/>
          <w:sz w:val="28"/>
          <w:szCs w:val="28"/>
        </w:rPr>
        <w:t>Set up resources before the group and tidy away at the end.</w:t>
      </w:r>
    </w:p>
    <w:p w14:paraId="073B8316" w14:textId="77777777" w:rsidR="00A4285E" w:rsidRPr="00A87383" w:rsidRDefault="00A4285E" w:rsidP="00A87383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sz w:val="28"/>
          <w:szCs w:val="28"/>
        </w:rPr>
      </w:pPr>
      <w:r w:rsidRPr="00A87383">
        <w:rPr>
          <w:rFonts w:ascii="Poppins" w:hAnsi="Poppins" w:cs="Poppins"/>
          <w:sz w:val="28"/>
          <w:szCs w:val="28"/>
        </w:rPr>
        <w:t>Give out drinks and snacks.</w:t>
      </w:r>
    </w:p>
    <w:p w14:paraId="621061DD" w14:textId="77777777" w:rsidR="00A4285E" w:rsidRPr="00A87383" w:rsidRDefault="00A4285E" w:rsidP="00A87383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sz w:val="28"/>
          <w:szCs w:val="28"/>
        </w:rPr>
      </w:pPr>
      <w:r w:rsidRPr="00A87383">
        <w:rPr>
          <w:rFonts w:ascii="Poppins" w:hAnsi="Poppins" w:cs="Poppins"/>
          <w:sz w:val="28"/>
          <w:szCs w:val="28"/>
        </w:rPr>
        <w:t>Sit with children who are finding it difficult to engage with the story.</w:t>
      </w:r>
    </w:p>
    <w:p w14:paraId="293057E1" w14:textId="522B4C06" w:rsidR="00A4285E" w:rsidRPr="00A87383" w:rsidRDefault="00A4285E" w:rsidP="00A87383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sz w:val="28"/>
          <w:szCs w:val="28"/>
        </w:rPr>
      </w:pPr>
      <w:r w:rsidRPr="00A87383">
        <w:rPr>
          <w:rFonts w:ascii="Poppins" w:hAnsi="Poppins" w:cs="Poppins"/>
          <w:sz w:val="28"/>
          <w:szCs w:val="28"/>
        </w:rPr>
        <w:t>Attend team meetings and training as required (e-learning).</w:t>
      </w:r>
    </w:p>
    <w:p w14:paraId="022DB686" w14:textId="3EA82AA1" w:rsidR="00AB79FD" w:rsidRPr="00A87383" w:rsidRDefault="00A4285E" w:rsidP="00A4285E">
      <w:pPr>
        <w:rPr>
          <w:rFonts w:ascii="Poppins" w:hAnsi="Poppins" w:cs="Poppins"/>
          <w:b/>
          <w:bCs/>
          <w:sz w:val="28"/>
          <w:szCs w:val="28"/>
        </w:rPr>
      </w:pPr>
      <w:r w:rsidRPr="00A87383">
        <w:rPr>
          <w:rFonts w:ascii="Poppins" w:hAnsi="Poppins" w:cs="Poppins"/>
          <w:sz w:val="28"/>
          <w:szCs w:val="28"/>
        </w:rPr>
        <w:t>N.B. You will not be asked to take children to the toilet or be alone with any children.</w:t>
      </w:r>
    </w:p>
    <w:p w14:paraId="5854BCC7" w14:textId="77777777" w:rsidR="00A4285E" w:rsidRPr="00A87383" w:rsidRDefault="00A4285E" w:rsidP="009814CA">
      <w:pPr>
        <w:rPr>
          <w:rFonts w:ascii="Poppins" w:hAnsi="Poppins" w:cs="Poppins"/>
          <w:b/>
          <w:bCs/>
          <w:sz w:val="28"/>
          <w:szCs w:val="28"/>
        </w:rPr>
      </w:pPr>
    </w:p>
    <w:p w14:paraId="00E8EE6D" w14:textId="77777777" w:rsidR="00A4285E" w:rsidRPr="00A87383" w:rsidRDefault="00A4285E" w:rsidP="009814CA">
      <w:pPr>
        <w:rPr>
          <w:rFonts w:ascii="Poppins" w:hAnsi="Poppins" w:cs="Poppins"/>
          <w:b/>
          <w:bCs/>
          <w:sz w:val="28"/>
          <w:szCs w:val="28"/>
        </w:rPr>
      </w:pPr>
    </w:p>
    <w:p w14:paraId="3E3782B3" w14:textId="77777777" w:rsidR="00A4285E" w:rsidRPr="00A87383" w:rsidRDefault="00A4285E" w:rsidP="009814CA">
      <w:pPr>
        <w:rPr>
          <w:rFonts w:ascii="Poppins" w:hAnsi="Poppins" w:cs="Poppins"/>
          <w:b/>
          <w:bCs/>
          <w:sz w:val="28"/>
          <w:szCs w:val="28"/>
        </w:rPr>
      </w:pPr>
    </w:p>
    <w:p w14:paraId="2CB4BB15" w14:textId="77777777" w:rsidR="00A4285E" w:rsidRPr="00A87383" w:rsidRDefault="00A4285E" w:rsidP="009814CA">
      <w:pPr>
        <w:rPr>
          <w:rFonts w:ascii="Poppins" w:hAnsi="Poppins" w:cs="Poppins"/>
          <w:b/>
          <w:bCs/>
          <w:sz w:val="28"/>
          <w:szCs w:val="28"/>
        </w:rPr>
      </w:pPr>
    </w:p>
    <w:p w14:paraId="5C28C9FD" w14:textId="77777777" w:rsidR="00A4285E" w:rsidRPr="00A87383" w:rsidRDefault="00A4285E" w:rsidP="009814CA">
      <w:pPr>
        <w:rPr>
          <w:rFonts w:ascii="Poppins" w:hAnsi="Poppins" w:cs="Poppins"/>
          <w:b/>
          <w:bCs/>
          <w:sz w:val="28"/>
          <w:szCs w:val="28"/>
        </w:rPr>
      </w:pPr>
    </w:p>
    <w:p w14:paraId="528E565B" w14:textId="3EF2EC20" w:rsidR="00A87383" w:rsidRDefault="00A87383" w:rsidP="009814CA">
      <w:pPr>
        <w:rPr>
          <w:rFonts w:ascii="Poppins" w:hAnsi="Poppins" w:cs="Poppins"/>
          <w:b/>
          <w:bCs/>
          <w:sz w:val="48"/>
          <w:szCs w:val="48"/>
        </w:rPr>
      </w:pPr>
      <w:r w:rsidRPr="00A87383">
        <w:rPr>
          <w:rFonts w:ascii="Poppins" w:hAnsi="Poppins" w:cs="Poppins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74624" behindDoc="0" locked="0" layoutInCell="1" allowOverlap="1" wp14:anchorId="08594E5C" wp14:editId="1426D7E5">
            <wp:simplePos x="0" y="0"/>
            <wp:positionH relativeFrom="column">
              <wp:posOffset>12700</wp:posOffset>
            </wp:positionH>
            <wp:positionV relativeFrom="paragraph">
              <wp:posOffset>63500</wp:posOffset>
            </wp:positionV>
            <wp:extent cx="2959100" cy="762635"/>
            <wp:effectExtent l="0" t="0" r="0" b="0"/>
            <wp:wrapSquare wrapText="bothSides"/>
            <wp:docPr id="312211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817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DD2F2" w14:textId="77777777" w:rsidR="00A87383" w:rsidRDefault="00A87383" w:rsidP="009814CA">
      <w:pPr>
        <w:rPr>
          <w:rFonts w:ascii="Poppins" w:hAnsi="Poppins" w:cs="Poppins"/>
          <w:b/>
          <w:bCs/>
          <w:sz w:val="48"/>
          <w:szCs w:val="48"/>
        </w:rPr>
      </w:pPr>
    </w:p>
    <w:p w14:paraId="3A064F55" w14:textId="31351EEB" w:rsidR="00A4285E" w:rsidRPr="00A87383" w:rsidRDefault="009814CA" w:rsidP="009814CA">
      <w:pPr>
        <w:rPr>
          <w:rFonts w:ascii="Poppins" w:hAnsi="Poppins" w:cs="Poppins"/>
          <w:b/>
          <w:bCs/>
          <w:sz w:val="48"/>
          <w:szCs w:val="48"/>
        </w:rPr>
      </w:pPr>
      <w:r w:rsidRPr="00A87383">
        <w:rPr>
          <w:rFonts w:ascii="Poppins" w:hAnsi="Poppins" w:cs="Poppins"/>
          <w:b/>
          <w:bCs/>
          <w:sz w:val="48"/>
          <w:szCs w:val="48"/>
        </w:rPr>
        <w:t>Standby Helper (not on rota)</w:t>
      </w:r>
    </w:p>
    <w:p w14:paraId="1D744D6F" w14:textId="77777777" w:rsidR="00A4285E" w:rsidRPr="00A87383" w:rsidRDefault="00A4285E" w:rsidP="00A87383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sz w:val="28"/>
          <w:szCs w:val="28"/>
        </w:rPr>
      </w:pPr>
      <w:r w:rsidRPr="00A87383">
        <w:rPr>
          <w:rFonts w:ascii="Poppins" w:hAnsi="Poppins" w:cs="Poppins"/>
          <w:sz w:val="28"/>
          <w:szCs w:val="28"/>
        </w:rPr>
        <w:t xml:space="preserve">Be contactable on a Sunday morning if extra help is needed </w:t>
      </w:r>
      <w:r w:rsidRPr="00A87383">
        <w:rPr>
          <w:rFonts w:ascii="Poppins" w:hAnsi="Poppins" w:cs="Poppins"/>
          <w:sz w:val="28"/>
          <w:szCs w:val="28"/>
          <w:u w:val="single"/>
        </w:rPr>
        <w:t>in any group</w:t>
      </w:r>
      <w:r w:rsidRPr="00A87383">
        <w:rPr>
          <w:rFonts w:ascii="Poppins" w:hAnsi="Poppins" w:cs="Poppins"/>
          <w:sz w:val="28"/>
          <w:szCs w:val="28"/>
        </w:rPr>
        <w:t xml:space="preserve"> due to group size or in case of illness of other helpers, responding to the “TEAM” call-out on the screens.</w:t>
      </w:r>
    </w:p>
    <w:p w14:paraId="5AB54B81" w14:textId="77777777" w:rsidR="00A4285E" w:rsidRPr="00A87383" w:rsidRDefault="00A4285E" w:rsidP="00A87383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sz w:val="28"/>
          <w:szCs w:val="28"/>
        </w:rPr>
      </w:pPr>
      <w:r w:rsidRPr="00A87383">
        <w:rPr>
          <w:rFonts w:ascii="Poppins" w:hAnsi="Poppins" w:cs="Poppins"/>
          <w:sz w:val="28"/>
          <w:szCs w:val="28"/>
        </w:rPr>
        <w:t>Complete DBS check, reference, code of conduct, and safeguarding training.</w:t>
      </w:r>
    </w:p>
    <w:p w14:paraId="546D528E" w14:textId="77777777" w:rsidR="00A4285E" w:rsidRPr="00A87383" w:rsidRDefault="00A4285E" w:rsidP="00A87383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sz w:val="28"/>
          <w:szCs w:val="28"/>
        </w:rPr>
      </w:pPr>
      <w:r w:rsidRPr="00A87383">
        <w:rPr>
          <w:rFonts w:ascii="Poppins" w:hAnsi="Poppins" w:cs="Poppins"/>
          <w:sz w:val="28"/>
          <w:szCs w:val="28"/>
        </w:rPr>
        <w:t>Help groups to complete planned activities around a Bible story or theme. Activities may vary, including crafts and games, drinks/snacks, and videos.</w:t>
      </w:r>
    </w:p>
    <w:p w14:paraId="4B2ED4A7" w14:textId="77777777" w:rsidR="00A4285E" w:rsidRPr="00A87383" w:rsidRDefault="00A4285E" w:rsidP="00A87383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sz w:val="28"/>
          <w:szCs w:val="28"/>
        </w:rPr>
      </w:pPr>
      <w:r w:rsidRPr="00A87383">
        <w:rPr>
          <w:rFonts w:ascii="Poppins" w:hAnsi="Poppins" w:cs="Poppins"/>
          <w:sz w:val="28"/>
          <w:szCs w:val="28"/>
        </w:rPr>
        <w:t>Supervise small groups and assist children in engaging during larger gatherings of all the children.</w:t>
      </w:r>
    </w:p>
    <w:p w14:paraId="097D8D4C" w14:textId="77777777" w:rsidR="00A4285E" w:rsidRPr="00A87383" w:rsidRDefault="00A4285E" w:rsidP="00A87383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sz w:val="28"/>
          <w:szCs w:val="28"/>
        </w:rPr>
      </w:pPr>
      <w:r w:rsidRPr="00A87383">
        <w:rPr>
          <w:rFonts w:ascii="Poppins" w:hAnsi="Poppins" w:cs="Poppins"/>
          <w:sz w:val="28"/>
          <w:szCs w:val="28"/>
        </w:rPr>
        <w:t>Take children to the toilet if needed.</w:t>
      </w:r>
    </w:p>
    <w:p w14:paraId="294F315E" w14:textId="77777777" w:rsidR="00A4285E" w:rsidRPr="00A87383" w:rsidRDefault="00A4285E" w:rsidP="00A87383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sz w:val="28"/>
          <w:szCs w:val="28"/>
        </w:rPr>
      </w:pPr>
      <w:r w:rsidRPr="00A87383">
        <w:rPr>
          <w:rFonts w:ascii="Poppins" w:hAnsi="Poppins" w:cs="Poppins"/>
          <w:sz w:val="28"/>
          <w:szCs w:val="28"/>
        </w:rPr>
        <w:t>Provide additional support to any children who are finding it difficult to engage with activities.</w:t>
      </w:r>
    </w:p>
    <w:p w14:paraId="727609AF" w14:textId="24D61A37" w:rsidR="00A4285E" w:rsidRPr="00A87383" w:rsidRDefault="00A4285E" w:rsidP="00A87383">
      <w:pPr>
        <w:pStyle w:val="ListParagraph"/>
        <w:numPr>
          <w:ilvl w:val="0"/>
          <w:numId w:val="6"/>
        </w:numPr>
        <w:spacing w:line="240" w:lineRule="auto"/>
        <w:rPr>
          <w:rFonts w:ascii="Poppins" w:hAnsi="Poppins" w:cs="Poppins"/>
          <w:sz w:val="28"/>
          <w:szCs w:val="28"/>
        </w:rPr>
      </w:pPr>
      <w:r w:rsidRPr="00A87383">
        <w:rPr>
          <w:rFonts w:ascii="Poppins" w:hAnsi="Poppins" w:cs="Poppins"/>
          <w:sz w:val="28"/>
          <w:szCs w:val="28"/>
        </w:rPr>
        <w:t>Attend team meetings and training as required (e-learning).</w:t>
      </w:r>
    </w:p>
    <w:p w14:paraId="05CAC31D" w14:textId="77777777" w:rsidR="00A4285E" w:rsidRPr="00A87383" w:rsidRDefault="00A4285E" w:rsidP="009814CA">
      <w:pPr>
        <w:rPr>
          <w:rFonts w:ascii="Poppins" w:hAnsi="Poppins" w:cs="Poppins"/>
        </w:rPr>
      </w:pPr>
    </w:p>
    <w:p w14:paraId="34E2C83C" w14:textId="77777777" w:rsidR="00A4285E" w:rsidRPr="00A87383" w:rsidRDefault="00A4285E" w:rsidP="009814CA">
      <w:pPr>
        <w:rPr>
          <w:rFonts w:ascii="Poppins" w:hAnsi="Poppins" w:cs="Poppins"/>
        </w:rPr>
      </w:pPr>
    </w:p>
    <w:p w14:paraId="5A5F5146" w14:textId="77777777" w:rsidR="00A4285E" w:rsidRPr="00A87383" w:rsidRDefault="00A4285E" w:rsidP="009814CA">
      <w:pPr>
        <w:rPr>
          <w:rFonts w:ascii="Poppins" w:hAnsi="Poppins" w:cs="Poppins"/>
        </w:rPr>
      </w:pPr>
    </w:p>
    <w:p w14:paraId="3091A987" w14:textId="77777777" w:rsidR="00A4285E" w:rsidRPr="00A87383" w:rsidRDefault="00A4285E" w:rsidP="009814CA">
      <w:pPr>
        <w:rPr>
          <w:rFonts w:ascii="Poppins" w:hAnsi="Poppins" w:cs="Poppins"/>
        </w:rPr>
      </w:pPr>
    </w:p>
    <w:p w14:paraId="2CE2F886" w14:textId="77777777" w:rsidR="00D842D0" w:rsidRPr="00A87383" w:rsidRDefault="00D842D0" w:rsidP="00D432D5">
      <w:pPr>
        <w:rPr>
          <w:rFonts w:ascii="Poppins" w:hAnsi="Poppins" w:cs="Poppins"/>
          <w:b/>
          <w:bCs/>
        </w:rPr>
      </w:pPr>
    </w:p>
    <w:p w14:paraId="780CBD60" w14:textId="77777777" w:rsidR="00A4285E" w:rsidRPr="00A87383" w:rsidRDefault="00A4285E" w:rsidP="00D432D5">
      <w:pPr>
        <w:rPr>
          <w:rFonts w:ascii="Poppins" w:hAnsi="Poppins" w:cs="Poppins"/>
          <w:b/>
          <w:bCs/>
        </w:rPr>
      </w:pPr>
    </w:p>
    <w:sectPr w:rsidR="00A4285E" w:rsidRPr="00A87383" w:rsidSect="00A428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97E09"/>
    <w:multiLevelType w:val="hybridMultilevel"/>
    <w:tmpl w:val="83327DBE"/>
    <w:lvl w:ilvl="0" w:tplc="B2D2C2FA">
      <w:start w:val="14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614413"/>
    <w:multiLevelType w:val="hybridMultilevel"/>
    <w:tmpl w:val="B0843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21ACD"/>
    <w:multiLevelType w:val="hybridMultilevel"/>
    <w:tmpl w:val="C49E5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21E84"/>
    <w:multiLevelType w:val="hybridMultilevel"/>
    <w:tmpl w:val="B40E30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AE2C23"/>
    <w:multiLevelType w:val="hybridMultilevel"/>
    <w:tmpl w:val="D9B6A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E62250"/>
    <w:multiLevelType w:val="hybridMultilevel"/>
    <w:tmpl w:val="35B0E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2625375">
    <w:abstractNumId w:val="4"/>
  </w:num>
  <w:num w:numId="2" w16cid:durableId="981232923">
    <w:abstractNumId w:val="5"/>
  </w:num>
  <w:num w:numId="3" w16cid:durableId="476149915">
    <w:abstractNumId w:val="1"/>
  </w:num>
  <w:num w:numId="4" w16cid:durableId="906182811">
    <w:abstractNumId w:val="2"/>
  </w:num>
  <w:num w:numId="5" w16cid:durableId="378751526">
    <w:abstractNumId w:val="3"/>
  </w:num>
  <w:num w:numId="6" w16cid:durableId="281695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9BE"/>
    <w:rsid w:val="003067C6"/>
    <w:rsid w:val="003E7C47"/>
    <w:rsid w:val="004247B9"/>
    <w:rsid w:val="007A79BE"/>
    <w:rsid w:val="00964642"/>
    <w:rsid w:val="009814CA"/>
    <w:rsid w:val="00A4285E"/>
    <w:rsid w:val="00A87383"/>
    <w:rsid w:val="00AB79FD"/>
    <w:rsid w:val="00C33024"/>
    <w:rsid w:val="00D06F23"/>
    <w:rsid w:val="00D432D5"/>
    <w:rsid w:val="00D842D0"/>
    <w:rsid w:val="00E7372D"/>
    <w:rsid w:val="00EB4875"/>
    <w:rsid w:val="00F50AE9"/>
    <w:rsid w:val="00FF3E61"/>
    <w:rsid w:val="00FF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91E4D"/>
  <w15:chartTrackingRefBased/>
  <w15:docId w15:val="{D41880A6-1B12-430F-A7A2-B46D0A08C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79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79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79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79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9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79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79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79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79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79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79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79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79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9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79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79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79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79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79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9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9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79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79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79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79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79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9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9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79B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B7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A4285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8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80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Hughes</dc:creator>
  <cp:keywords/>
  <dc:description/>
  <cp:lastModifiedBy>Jess Falaja</cp:lastModifiedBy>
  <cp:revision>6</cp:revision>
  <cp:lastPrinted>2025-01-26T09:26:00Z</cp:lastPrinted>
  <dcterms:created xsi:type="dcterms:W3CDTF">2025-03-18T11:12:00Z</dcterms:created>
  <dcterms:modified xsi:type="dcterms:W3CDTF">2025-03-20T13:50:00Z</dcterms:modified>
</cp:coreProperties>
</file>